
<file path=[Content_Types].xml><?xml version="1.0" encoding="utf-8"?>
<Types xmlns="http://schemas.openxmlformats.org/package/2006/content-types">
  <Default ContentType="application/xml" Extension="xml"/>
  <Default ContentType="image/jpeg" Extension="jpeg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1"/>
        <w:gridCol w:w="1646"/>
        <w:gridCol w:w="2885"/>
        <w:gridCol w:w="2382"/>
        <w:gridCol w:w="687"/>
        <w:gridCol w:w="1498"/>
      </w:tblGrid>
      <w:tr>
        <w:trPr>
          <w:trHeight w:hRule="atLeast" w:val="360"/>
        </w:trPr>
        <w:tc>
          <w:tcPr>
            <w:tcW w:type="dxa" w:w="9639"/>
            <w:gridSpan w:val="6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00000">
            <w:pPr>
              <w:widowControl w:val="0"/>
              <w:ind/>
              <w:jc w:val="center"/>
              <w:rPr>
                <w:b w:val="1"/>
              </w:rPr>
            </w:pPr>
            <w:r>
              <w:drawing>
                <wp:inline>
                  <wp:extent cx="571500" cy="723897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571500" cy="72389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2000000">
            <w:pPr>
              <w:widowControl w:val="0"/>
              <w:ind/>
              <w:jc w:val="center"/>
              <w:rPr>
                <w:b w:val="1"/>
                <w:caps w:val="1"/>
                <w:sz w:val="32"/>
              </w:rPr>
            </w:pPr>
            <w:r>
              <w:rPr>
                <w:b w:val="1"/>
                <w:caps w:val="1"/>
              </w:rPr>
              <w:t>Дума Кашинского муниципального округа</w:t>
            </w:r>
          </w:p>
          <w:p w14:paraId="03000000">
            <w:pPr>
              <w:widowControl w:val="0"/>
              <w:ind/>
              <w:jc w:val="center"/>
              <w:rPr>
                <w:b w:val="1"/>
                <w:caps w:val="1"/>
                <w:sz w:val="32"/>
              </w:rPr>
            </w:pPr>
            <w:r>
              <w:rPr>
                <w:b w:val="1"/>
                <w:caps w:val="1"/>
              </w:rPr>
              <w:t>ТВЕРСКОЙ ОБЛАСТИ</w:t>
            </w:r>
          </w:p>
          <w:p w14:paraId="04000000">
            <w:pPr>
              <w:widowControl w:val="0"/>
              <w:spacing w:after="120" w:before="120"/>
              <w:ind w:firstLine="0" w:left="120" w:right="120"/>
              <w:jc w:val="center"/>
              <w:rPr>
                <w:b w:val="1"/>
                <w:sz w:val="32"/>
              </w:rPr>
            </w:pPr>
          </w:p>
          <w:p w14:paraId="05000000">
            <w:pPr>
              <w:widowControl w:val="0"/>
              <w:spacing w:after="120" w:before="120"/>
              <w:ind w:firstLine="0" w:left="120" w:right="120"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>Р Е Ш Е Н И Е</w:t>
            </w:r>
          </w:p>
        </w:tc>
      </w:tr>
      <w:tr>
        <w:trPr>
          <w:trHeight w:hRule="atLeast" w:val="564"/>
        </w:trPr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t>о</w:t>
            </w: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6" w:val="single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00000">
            <w:r>
              <w:t>16.12.2025</w:t>
            </w:r>
          </w:p>
        </w:tc>
        <w:tc>
          <w:tcPr>
            <w:tcW w:type="dxa" w:w="5267"/>
            <w:gridSpan w:val="2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00000">
            <w:pPr>
              <w:widowControl w:val="0"/>
              <w:ind/>
              <w:jc w:val="center"/>
            </w:pPr>
            <w:r>
              <w:t>г. Кашин</w:t>
            </w:r>
          </w:p>
        </w:tc>
        <w:tc>
          <w:tcPr>
            <w:tcW w:type="dxa" w:w="687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widowControl w:val="0"/>
              <w:ind/>
              <w:jc w:val="center"/>
            </w:pPr>
            <w:r>
              <w:t>№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6" w:val="single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00000">
            <w:pPr>
              <w:widowControl w:val="0"/>
              <w:ind/>
              <w:jc w:val="left"/>
            </w:pPr>
            <w:r>
              <w:t>193</w:t>
            </w:r>
          </w:p>
        </w:tc>
      </w:tr>
      <w:tr>
        <w:trPr>
          <w:trHeight w:hRule="atLeast" w:val="360"/>
        </w:trPr>
        <w:tc>
          <w:tcPr>
            <w:tcW w:type="dxa" w:w="9639"/>
            <w:gridSpan w:val="6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615"/>
        </w:trPr>
        <w:tc>
          <w:tcPr>
            <w:tcW w:type="dxa" w:w="5072"/>
            <w:gridSpan w:val="3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</w:rPr>
              <w:t>лане 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14:paraId="0C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Контрольно-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счетной палаты </w:t>
            </w:r>
          </w:p>
          <w:p w14:paraId="0D00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Кашинского муниципального округа Тверской области </w:t>
            </w:r>
            <w:r>
              <w:rPr>
                <w:rFonts w:ascii="Times New Roman" w:hAnsi="Times New Roman"/>
                <w:color w:val="000000"/>
                <w:sz w:val="28"/>
              </w:rPr>
              <w:t>на 20</w:t>
            </w:r>
            <w:r>
              <w:rPr>
                <w:rFonts w:ascii="Times New Roman" w:hAnsi="Times New Roman"/>
                <w:color w:val="000000"/>
                <w:sz w:val="28"/>
              </w:rPr>
              <w:t>26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год</w:t>
            </w:r>
          </w:p>
          <w:p w14:paraId="0E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67"/>
            <w:gridSpan w:val="3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</w:tbl>
    <w:p w14:paraId="0F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</w:p>
    <w:p w14:paraId="10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Рассмотрев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представленный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редседателем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онтрольно-счетной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палаты  </w:t>
      </w:r>
      <w:r>
        <w:rPr>
          <w:rFonts w:ascii="Times New Roman" w:hAnsi="Times New Roman"/>
          <w:color w:val="000000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 xml:space="preserve">лан деятельности </w:t>
      </w:r>
      <w:r>
        <w:rPr>
          <w:rFonts w:ascii="Times New Roman" w:hAnsi="Times New Roman"/>
          <w:color w:val="000000"/>
          <w:sz w:val="28"/>
        </w:rPr>
        <w:t xml:space="preserve">Контрольно-счетной </w:t>
      </w:r>
      <w:r>
        <w:rPr>
          <w:rFonts w:ascii="Times New Roman" w:hAnsi="Times New Roman"/>
          <w:color w:val="000000"/>
          <w:sz w:val="28"/>
        </w:rPr>
        <w:t xml:space="preserve">палаты </w:t>
      </w:r>
      <w:r>
        <w:rPr>
          <w:rFonts w:ascii="Times New Roman" w:hAnsi="Times New Roman"/>
          <w:color w:val="000000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color w:val="000000"/>
          <w:sz w:val="28"/>
        </w:rPr>
        <w:t xml:space="preserve"> на 20</w:t>
      </w:r>
      <w:r>
        <w:rPr>
          <w:rFonts w:ascii="Times New Roman" w:hAnsi="Times New Roman"/>
          <w:color w:val="000000"/>
          <w:sz w:val="28"/>
        </w:rPr>
        <w:t>26</w:t>
      </w:r>
      <w:r>
        <w:rPr>
          <w:rFonts w:ascii="Times New Roman" w:hAnsi="Times New Roman"/>
          <w:color w:val="000000"/>
          <w:sz w:val="28"/>
        </w:rPr>
        <w:t xml:space="preserve"> год</w:t>
      </w:r>
      <w:r>
        <w:rPr>
          <w:rFonts w:ascii="Times New Roman" w:hAnsi="Times New Roman"/>
          <w:sz w:val="28"/>
        </w:rPr>
        <w:t xml:space="preserve"> </w:t>
      </w:r>
    </w:p>
    <w:p w14:paraId="11000000">
      <w:r>
        <w:t> </w:t>
      </w:r>
    </w:p>
    <w:p w14:paraId="12000000">
      <w:pPr>
        <w:widowControl w:val="0"/>
        <w:ind/>
        <w:jc w:val="center"/>
        <w:rPr>
          <w:b w:val="1"/>
          <w:caps w:val="1"/>
          <w:sz w:val="32"/>
        </w:rPr>
      </w:pPr>
      <w:r>
        <w:rPr>
          <w:b w:val="1"/>
          <w:caps w:val="1"/>
        </w:rPr>
        <w:t>Дума Кашинского муниципального округа</w:t>
      </w:r>
    </w:p>
    <w:p w14:paraId="13000000">
      <w:pPr>
        <w:widowControl w:val="0"/>
        <w:ind/>
        <w:jc w:val="center"/>
        <w:rPr>
          <w:b w:val="1"/>
          <w:caps w:val="1"/>
          <w:sz w:val="32"/>
        </w:rPr>
      </w:pPr>
      <w:r>
        <w:rPr>
          <w:b w:val="1"/>
          <w:caps w:val="1"/>
        </w:rPr>
        <w:t>ТВЕРСКОЙ ОБЛАСТИ</w:t>
      </w:r>
      <w:r>
        <w:rPr>
          <w:b w:val="1"/>
        </w:rPr>
        <w:t xml:space="preserve"> РЕШИЛА: </w:t>
      </w:r>
    </w:p>
    <w:p w14:paraId="14000000"/>
    <w:p w14:paraId="15000000">
      <w:pPr>
        <w:widowControl w:val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1.Согласовать 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лан деятельности</w:t>
      </w:r>
      <w:r>
        <w:rPr>
          <w:rFonts w:ascii="Times New Roman" w:hAnsi="Times New Roman"/>
          <w:color w:val="000000"/>
          <w:sz w:val="28"/>
        </w:rPr>
        <w:t xml:space="preserve"> Контрольно-счетной палаты К</w:t>
      </w:r>
      <w:r>
        <w:rPr>
          <w:rFonts w:ascii="Times New Roman" w:hAnsi="Times New Roman"/>
          <w:color w:val="000000"/>
          <w:sz w:val="28"/>
        </w:rPr>
        <w:t>ашинского муниципального округа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 20</w:t>
      </w:r>
      <w:r>
        <w:rPr>
          <w:rFonts w:ascii="Times New Roman" w:hAnsi="Times New Roman"/>
          <w:color w:val="000000"/>
          <w:sz w:val="28"/>
        </w:rPr>
        <w:t>26</w:t>
      </w:r>
      <w:r>
        <w:rPr>
          <w:rFonts w:ascii="Times New Roman" w:hAnsi="Times New Roman"/>
          <w:color w:val="000000"/>
          <w:sz w:val="28"/>
        </w:rPr>
        <w:t xml:space="preserve"> год (далее – План деятельности) (прилагается).</w:t>
      </w:r>
    </w:p>
    <w:p w14:paraId="16000000">
      <w:pPr>
        <w:widowControl w:val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2.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Настоящее решение  вступает в силу со дня </w:t>
      </w:r>
      <w:r>
        <w:rPr>
          <w:rFonts w:ascii="Times New Roman" w:hAnsi="Times New Roman"/>
          <w:sz w:val="28"/>
        </w:rPr>
        <w:t>его принятия,</w:t>
      </w:r>
      <w:r>
        <w:rPr>
          <w:rFonts w:ascii="Times New Roman" w:hAnsi="Times New Roman"/>
          <w:sz w:val="28"/>
        </w:rPr>
        <w:t xml:space="preserve"> подлежит официальному опубликованию</w:t>
      </w:r>
      <w:r>
        <w:rPr>
          <w:rFonts w:ascii="Times New Roman" w:hAnsi="Times New Roman"/>
          <w:sz w:val="28"/>
        </w:rPr>
        <w:t xml:space="preserve"> в газете «Кашинская газета»</w:t>
      </w:r>
      <w:r>
        <w:rPr>
          <w:rFonts w:ascii="Times New Roman" w:hAnsi="Times New Roman"/>
          <w:sz w:val="28"/>
        </w:rPr>
        <w:t xml:space="preserve"> и размещению на официальном сайте Кашинского муниципального</w:t>
      </w:r>
      <w:r>
        <w:rPr>
          <w:rFonts w:ascii="Times New Roman" w:hAnsi="Times New Roman"/>
          <w:sz w:val="28"/>
        </w:rPr>
        <w:t xml:space="preserve"> округа</w:t>
      </w:r>
      <w:r>
        <w:rPr>
          <w:rFonts w:ascii="Times New Roman" w:hAnsi="Times New Roman"/>
          <w:sz w:val="28"/>
        </w:rPr>
        <w:t xml:space="preserve"> Тверской области в информационно-телекоммуникационной сети «Интернет».</w:t>
      </w:r>
    </w:p>
    <w:p w14:paraId="1700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18000000">
      <w:pPr>
        <w:widowControl w:val="0"/>
        <w:tabs>
          <w:tab w:leader="none" w:pos="10205" w:val="left"/>
        </w:tabs>
        <w:ind/>
        <w:jc w:val="both"/>
        <w:rPr>
          <w:rFonts w:ascii="Times New Roman" w:hAnsi="Times New Roman"/>
          <w:sz w:val="28"/>
        </w:rPr>
      </w:pPr>
    </w:p>
    <w:p w14:paraId="19000000">
      <w:pPr>
        <w:widowControl w:val="0"/>
        <w:tabs>
          <w:tab w:leader="none" w:pos="10205" w:val="left"/>
        </w:tabs>
        <w:ind/>
        <w:jc w:val="both"/>
        <w:rPr>
          <w:rFonts w:ascii="Times New Roman" w:hAnsi="Times New Roman"/>
          <w:sz w:val="28"/>
        </w:rPr>
      </w:pPr>
    </w:p>
    <w:p w14:paraId="1A000000">
      <w:pPr>
        <w:widowControl w:val="0"/>
        <w:tabs>
          <w:tab w:leader="none" w:pos="10205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</w:t>
      </w:r>
      <w:r>
        <w:rPr>
          <w:rFonts w:ascii="Times New Roman" w:hAnsi="Times New Roman"/>
          <w:sz w:val="28"/>
        </w:rPr>
        <w:t xml:space="preserve"> Думы Кашинского</w:t>
      </w:r>
    </w:p>
    <w:p w14:paraId="1B000000">
      <w:pPr>
        <w:widowControl w:val="0"/>
        <w:tabs>
          <w:tab w:leader="none" w:pos="10205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Тверской области                                     И.А. Мурашова</w:t>
      </w:r>
    </w:p>
    <w:p w14:paraId="1C000000">
      <w:pPr>
        <w:widowControl w:val="0"/>
        <w:tabs>
          <w:tab w:leader="none" w:pos="10205" w:val="left"/>
        </w:tabs>
        <w:ind/>
        <w:jc w:val="both"/>
        <w:rPr>
          <w:rFonts w:ascii="Times New Roman" w:hAnsi="Times New Roman"/>
          <w:sz w:val="28"/>
        </w:rPr>
      </w:pPr>
    </w:p>
    <w:p w14:paraId="1D000000">
      <w:pPr>
        <w:widowControl w:val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Временно исполняющий полномочия</w:t>
      </w:r>
    </w:p>
    <w:p w14:paraId="1E000000">
      <w:pPr>
        <w:widowControl w:val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Кашинского муниципального округа</w:t>
      </w:r>
    </w:p>
    <w:p w14:paraId="1F000000">
      <w:pPr>
        <w:widowControl w:val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 xml:space="preserve">                                                     А.В.Рагузин</w:t>
      </w:r>
    </w:p>
    <w:sectPr>
      <w:pgSz w:h="16848" w:orient="portrait" w:w="11908"/>
      <w:pgMar w:bottom="1134" w:footer="0" w:gutter="0" w:header="0" w:left="1701" w:right="567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Обычный1"/>
    <w:link w:val="Style_3_ch"/>
    <w:rPr>
      <w:sz w:val="28"/>
    </w:rPr>
  </w:style>
  <w:style w:styleId="Style_3_ch" w:type="character">
    <w:name w:val="Обычный1"/>
    <w:link w:val="Style_3"/>
    <w:rPr>
      <w:sz w:val="28"/>
    </w:rPr>
  </w:style>
  <w:style w:styleId="Style_4" w:type="paragraph">
    <w:name w:val="toc 2"/>
    <w:basedOn w:val="Style_2"/>
    <w:next w:val="Style_2"/>
    <w:link w:val="Style_4_ch"/>
    <w:uiPriority w:val="39"/>
    <w:pPr>
      <w:widowControl w:val="0"/>
      <w:ind w:firstLine="0" w:left="200"/>
    </w:pPr>
  </w:style>
  <w:style w:styleId="Style_4_ch" w:type="character">
    <w:name w:val="toc 2"/>
    <w:basedOn w:val="Style_2_ch"/>
    <w:link w:val="Style_4"/>
  </w:style>
  <w:style w:styleId="Style_5" w:type="paragraph">
    <w:name w:val="toc 4"/>
    <w:basedOn w:val="Style_2"/>
    <w:next w:val="Style_2"/>
    <w:link w:val="Style_5_ch"/>
    <w:uiPriority w:val="39"/>
    <w:pPr>
      <w:widowControl w:val="0"/>
      <w:ind w:firstLine="0" w:left="600"/>
    </w:pPr>
  </w:style>
  <w:style w:styleId="Style_5_ch" w:type="character">
    <w:name w:val="toc 4"/>
    <w:basedOn w:val="Style_2_ch"/>
    <w:link w:val="Style_5"/>
  </w:style>
  <w:style w:styleId="Style_6" w:type="paragraph">
    <w:name w:val="toc 6"/>
    <w:basedOn w:val="Style_2"/>
    <w:next w:val="Style_2"/>
    <w:link w:val="Style_6_ch"/>
    <w:uiPriority w:val="39"/>
    <w:pPr>
      <w:widowControl w:val="0"/>
      <w:ind w:firstLine="0" w:left="1000"/>
    </w:pPr>
  </w:style>
  <w:style w:styleId="Style_6_ch" w:type="character">
    <w:name w:val="toc 6"/>
    <w:basedOn w:val="Style_2_ch"/>
    <w:link w:val="Style_6"/>
  </w:style>
  <w:style w:styleId="Style_7" w:type="paragraph">
    <w:name w:val="Гиперссылка1"/>
    <w:link w:val="Style_7_ch"/>
    <w:rPr>
      <w:color w:val="0000FF"/>
      <w:u w:val="single"/>
    </w:rPr>
  </w:style>
  <w:style w:styleId="Style_7_ch" w:type="character">
    <w:name w:val="Гиперссылка1"/>
    <w:link w:val="Style_7"/>
    <w:rPr>
      <w:color w:val="0000FF"/>
      <w:u w:val="single"/>
    </w:rPr>
  </w:style>
  <w:style w:styleId="Style_8" w:type="paragraph">
    <w:name w:val="toc 7"/>
    <w:basedOn w:val="Style_2"/>
    <w:next w:val="Style_2"/>
    <w:link w:val="Style_8_ch"/>
    <w:uiPriority w:val="39"/>
    <w:pPr>
      <w:widowControl w:val="0"/>
      <w:ind w:firstLine="0" w:left="1200"/>
    </w:pPr>
  </w:style>
  <w:style w:styleId="Style_8_ch" w:type="character">
    <w:name w:val="toc 7"/>
    <w:basedOn w:val="Style_2_ch"/>
    <w:link w:val="Style_8"/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Обычный1"/>
    <w:link w:val="Style_10_ch"/>
    <w:rPr>
      <w:sz w:val="28"/>
    </w:rPr>
  </w:style>
  <w:style w:styleId="Style_10_ch" w:type="character">
    <w:name w:val="Обычный1"/>
    <w:link w:val="Style_10"/>
    <w:rPr>
      <w:sz w:val="28"/>
    </w:rPr>
  </w:style>
  <w:style w:styleId="Style_11" w:type="paragraph">
    <w:name w:val="ConsPlusTitle"/>
    <w:link w:val="Style_11_ch"/>
    <w:pPr>
      <w:widowControl w:val="0"/>
      <w:ind/>
    </w:pPr>
    <w:rPr>
      <w:rFonts w:ascii="Calibri" w:hAnsi="Calibri"/>
      <w:b w:val="1"/>
      <w:color w:val="000000"/>
      <w:sz w:val="22"/>
    </w:rPr>
  </w:style>
  <w:style w:styleId="Style_11_ch" w:type="character">
    <w:name w:val="ConsPlusTitle"/>
    <w:link w:val="Style_11"/>
    <w:rPr>
      <w:rFonts w:ascii="Calibri" w:hAnsi="Calibri"/>
      <w:b w:val="1"/>
      <w:color w:val="000000"/>
      <w:sz w:val="22"/>
    </w:rPr>
  </w:style>
  <w:style w:styleId="Style_12" w:type="paragraph">
    <w:name w:val="Гиперссылка2"/>
    <w:link w:val="Style_12_ch"/>
    <w:rPr>
      <w:color w:val="0000FF"/>
      <w:u w:val="single"/>
    </w:rPr>
  </w:style>
  <w:style w:styleId="Style_12_ch" w:type="character">
    <w:name w:val="Гиперссылка2"/>
    <w:link w:val="Style_12"/>
    <w:rPr>
      <w:color w:val="0000FF"/>
      <w:u w:val="single"/>
    </w:rPr>
  </w:style>
  <w:style w:styleId="Style_13" w:type="paragraph">
    <w:name w:val="Endnote"/>
    <w:link w:val="Style_13_ch"/>
    <w:pPr>
      <w:widowControl w:val="0"/>
      <w:ind w:firstLine="851" w:left="0"/>
      <w:jc w:val="both"/>
    </w:pPr>
    <w:rPr>
      <w:sz w:val="22"/>
    </w:rPr>
  </w:style>
  <w:style w:styleId="Style_13_ch" w:type="character">
    <w:name w:val="Endnote"/>
    <w:link w:val="Style_13"/>
    <w:rPr>
      <w:sz w:val="22"/>
    </w:rPr>
  </w:style>
  <w:style w:styleId="Style_14" w:type="paragraph">
    <w:name w:val="heading 3"/>
    <w:basedOn w:val="Style_2"/>
    <w:next w:val="Style_2"/>
    <w:link w:val="Style_14_ch"/>
    <w:uiPriority w:val="9"/>
    <w:qFormat/>
    <w:pPr>
      <w:widowControl w:val="0"/>
      <w:spacing w:after="120" w:before="120"/>
      <w:ind/>
      <w:outlineLvl w:val="2"/>
    </w:pPr>
    <w:rPr>
      <w:b w:val="1"/>
      <w:sz w:val="26"/>
    </w:rPr>
  </w:style>
  <w:style w:styleId="Style_14_ch" w:type="character">
    <w:name w:val="heading 3"/>
    <w:basedOn w:val="Style_2_ch"/>
    <w:link w:val="Style_14"/>
    <w:rPr>
      <w:b w:val="1"/>
      <w:sz w:val="26"/>
    </w:rPr>
  </w:style>
  <w:style w:styleId="Style_15" w:type="paragraph">
    <w:name w:val="List Paragraph"/>
    <w:basedOn w:val="Style_2"/>
    <w:link w:val="Style_15_ch"/>
    <w:pPr>
      <w:widowControl w:val="0"/>
      <w:ind w:firstLine="0" w:left="720"/>
      <w:contextualSpacing w:val="1"/>
    </w:pPr>
  </w:style>
  <w:style w:styleId="Style_15_ch" w:type="character">
    <w:name w:val="List Paragraph"/>
    <w:basedOn w:val="Style_2_ch"/>
    <w:link w:val="Style_15"/>
  </w:style>
  <w:style w:styleId="Style_16" w:type="paragraph">
    <w:name w:val="ConsPlusNormal"/>
    <w:link w:val="Style_16_ch"/>
    <w:pPr>
      <w:widowControl w:val="0"/>
      <w:ind/>
    </w:pPr>
    <w:rPr>
      <w:rFonts w:ascii="Calibri" w:hAnsi="Calibri"/>
      <w:color w:val="000000"/>
      <w:sz w:val="22"/>
    </w:rPr>
  </w:style>
  <w:style w:styleId="Style_16_ch" w:type="character">
    <w:name w:val="ConsPlusNormal"/>
    <w:link w:val="Style_16"/>
    <w:rPr>
      <w:rFonts w:ascii="Calibri" w:hAnsi="Calibri"/>
      <w:color w:val="000000"/>
      <w:sz w:val="22"/>
    </w:rPr>
  </w:style>
  <w:style w:styleId="Style_17" w:type="paragraph">
    <w:name w:val="toc 3"/>
    <w:basedOn w:val="Style_2"/>
    <w:next w:val="Style_2"/>
    <w:link w:val="Style_17_ch"/>
    <w:uiPriority w:val="39"/>
    <w:pPr>
      <w:widowControl w:val="0"/>
      <w:ind w:firstLine="0" w:left="400"/>
    </w:pPr>
  </w:style>
  <w:style w:styleId="Style_17_ch" w:type="character">
    <w:name w:val="toc 3"/>
    <w:basedOn w:val="Style_2_ch"/>
    <w:link w:val="Style_17"/>
  </w:style>
  <w:style w:styleId="Style_18" w:type="paragraph">
    <w:name w:val="Гиперссылка1"/>
    <w:link w:val="Style_18_ch"/>
    <w:rPr>
      <w:color w:val="0000FF"/>
      <w:u w:val="single"/>
    </w:rPr>
  </w:style>
  <w:style w:styleId="Style_18_ch" w:type="character">
    <w:name w:val="Гиперссылка1"/>
    <w:link w:val="Style_18"/>
    <w:rPr>
      <w:color w:val="0000FF"/>
      <w:u w:val="single"/>
    </w:rPr>
  </w:style>
  <w:style w:styleId="Style_19" w:type="paragraph">
    <w:name w:val="heading 5"/>
    <w:basedOn w:val="Style_2"/>
    <w:next w:val="Style_2"/>
    <w:link w:val="Style_19_ch"/>
    <w:uiPriority w:val="9"/>
    <w:qFormat/>
    <w:pPr>
      <w:widowControl w:val="0"/>
      <w:spacing w:after="120" w:before="120"/>
      <w:ind/>
      <w:outlineLvl w:val="4"/>
    </w:pPr>
    <w:rPr>
      <w:b w:val="1"/>
      <w:sz w:val="22"/>
    </w:rPr>
  </w:style>
  <w:style w:styleId="Style_19_ch" w:type="character">
    <w:name w:val="heading 5"/>
    <w:basedOn w:val="Style_2_ch"/>
    <w:link w:val="Style_19"/>
    <w:rPr>
      <w:b w:val="1"/>
      <w:sz w:val="22"/>
    </w:rPr>
  </w:style>
  <w:style w:styleId="Style_20" w:type="paragraph">
    <w:name w:val="heading 1"/>
    <w:basedOn w:val="Style_2"/>
    <w:next w:val="Style_2"/>
    <w:link w:val="Style_20_ch"/>
    <w:uiPriority w:val="9"/>
    <w:qFormat/>
    <w:pPr>
      <w:widowControl w:val="0"/>
      <w:spacing w:after="120" w:before="120"/>
      <w:ind/>
      <w:outlineLvl w:val="0"/>
    </w:pPr>
    <w:rPr>
      <w:b w:val="1"/>
      <w:sz w:val="32"/>
    </w:rPr>
  </w:style>
  <w:style w:styleId="Style_20_ch" w:type="character">
    <w:name w:val="heading 1"/>
    <w:basedOn w:val="Style_2_ch"/>
    <w:link w:val="Style_20"/>
    <w:rPr>
      <w:b w:val="1"/>
      <w:sz w:val="32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0"/>
      <w:ind w:firstLine="851" w:left="0"/>
      <w:jc w:val="both"/>
    </w:pPr>
    <w:rPr>
      <w:sz w:val="22"/>
    </w:rPr>
  </w:style>
  <w:style w:styleId="Style_22_ch" w:type="character">
    <w:name w:val="Footnote"/>
    <w:link w:val="Style_22"/>
    <w:rPr>
      <w:sz w:val="22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toc 1"/>
    <w:basedOn w:val="Style_2"/>
    <w:next w:val="Style_2"/>
    <w:link w:val="Style_24_ch"/>
    <w:uiPriority w:val="39"/>
    <w:rPr>
      <w:b w:val="1"/>
    </w:rPr>
  </w:style>
  <w:style w:styleId="Style_24_ch" w:type="character">
    <w:name w:val="toc 1"/>
    <w:basedOn w:val="Style_2_ch"/>
    <w:link w:val="Style_24"/>
    <w:rPr>
      <w:b w:val="1"/>
    </w:rPr>
  </w:style>
  <w:style w:styleId="Style_25" w:type="paragraph">
    <w:name w:val="Обычный1"/>
    <w:link w:val="Style_25_ch"/>
    <w:rPr>
      <w:sz w:val="28"/>
    </w:rPr>
  </w:style>
  <w:style w:styleId="Style_25_ch" w:type="character">
    <w:name w:val="Обычный1"/>
    <w:link w:val="Style_25"/>
    <w:rPr>
      <w:sz w:val="28"/>
    </w:rPr>
  </w:style>
  <w:style w:styleId="Style_26" w:type="paragraph">
    <w:name w:val="Header and Footer"/>
    <w:link w:val="Style_26_ch"/>
    <w:pPr>
      <w:widowControl w:val="0"/>
      <w:ind/>
      <w:jc w:val="both"/>
    </w:pPr>
    <w:rPr>
      <w:sz w:val="20"/>
    </w:rPr>
  </w:style>
  <w:style w:styleId="Style_26_ch" w:type="character">
    <w:name w:val="Header and Footer"/>
    <w:link w:val="Style_26"/>
    <w:rPr>
      <w:sz w:val="20"/>
    </w:rPr>
  </w:style>
  <w:style w:styleId="Style_27" w:type="paragraph">
    <w:name w:val="toc 9"/>
    <w:basedOn w:val="Style_2"/>
    <w:next w:val="Style_2"/>
    <w:link w:val="Style_27_ch"/>
    <w:uiPriority w:val="39"/>
    <w:pPr>
      <w:widowControl w:val="0"/>
      <w:ind w:firstLine="0" w:left="1600"/>
    </w:pPr>
  </w:style>
  <w:style w:styleId="Style_27_ch" w:type="character">
    <w:name w:val="toc 9"/>
    <w:basedOn w:val="Style_2_ch"/>
    <w:link w:val="Style_27"/>
  </w:style>
  <w:style w:styleId="Style_28" w:type="paragraph">
    <w:name w:val="toc 8"/>
    <w:basedOn w:val="Style_2"/>
    <w:next w:val="Style_2"/>
    <w:link w:val="Style_28_ch"/>
    <w:uiPriority w:val="39"/>
    <w:pPr>
      <w:widowControl w:val="0"/>
      <w:ind w:firstLine="0" w:left="1400"/>
    </w:pPr>
  </w:style>
  <w:style w:styleId="Style_28_ch" w:type="character">
    <w:name w:val="toc 8"/>
    <w:basedOn w:val="Style_2_ch"/>
    <w:link w:val="Style_28"/>
  </w:style>
  <w:style w:styleId="Style_29" w:type="paragraph">
    <w:name w:val="toc 5"/>
    <w:basedOn w:val="Style_2"/>
    <w:next w:val="Style_2"/>
    <w:link w:val="Style_29_ch"/>
    <w:uiPriority w:val="39"/>
    <w:pPr>
      <w:widowControl w:val="0"/>
      <w:ind w:firstLine="0" w:left="800"/>
    </w:pPr>
  </w:style>
  <w:style w:styleId="Style_29_ch" w:type="character">
    <w:name w:val="toc 5"/>
    <w:basedOn w:val="Style_2_ch"/>
    <w:link w:val="Style_29"/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Balloon Text"/>
    <w:basedOn w:val="Style_2"/>
    <w:link w:val="Style_31_ch"/>
    <w:rPr>
      <w:rFonts w:ascii="Segoe UI" w:hAnsi="Segoe UI"/>
      <w:sz w:val="18"/>
    </w:rPr>
  </w:style>
  <w:style w:styleId="Style_31_ch" w:type="character">
    <w:name w:val="Balloon Text"/>
    <w:basedOn w:val="Style_2_ch"/>
    <w:link w:val="Style_31"/>
    <w:rPr>
      <w:rFonts w:ascii="Segoe UI" w:hAnsi="Segoe UI"/>
      <w:sz w:val="18"/>
    </w:rPr>
  </w:style>
  <w:style w:styleId="Style_32" w:type="paragraph">
    <w:name w:val="Subtitle"/>
    <w:basedOn w:val="Style_2"/>
    <w:next w:val="Style_2"/>
    <w:link w:val="Style_32_ch"/>
    <w:uiPriority w:val="11"/>
    <w:qFormat/>
    <w:rPr>
      <w:i w:val="1"/>
    </w:rPr>
  </w:style>
  <w:style w:styleId="Style_32_ch" w:type="character">
    <w:name w:val="Subtitle"/>
    <w:basedOn w:val="Style_2_ch"/>
    <w:link w:val="Style_32"/>
    <w:rPr>
      <w:i w:val="1"/>
    </w:rPr>
  </w:style>
  <w:style w:styleId="Style_33" w:type="paragraph">
    <w:name w:val="Title"/>
    <w:basedOn w:val="Style_2"/>
    <w:next w:val="Style_2"/>
    <w:link w:val="Style_33_ch"/>
    <w:uiPriority w:val="10"/>
    <w:qFormat/>
    <w:pPr>
      <w:widowControl w:val="0"/>
      <w:spacing w:after="567" w:before="567"/>
      <w:ind/>
      <w:jc w:val="center"/>
    </w:pPr>
    <w:rPr>
      <w:b w:val="1"/>
      <w:caps w:val="1"/>
      <w:sz w:val="40"/>
    </w:rPr>
  </w:style>
  <w:style w:styleId="Style_33_ch" w:type="character">
    <w:name w:val="Title"/>
    <w:basedOn w:val="Style_2_ch"/>
    <w:link w:val="Style_33"/>
    <w:rPr>
      <w:b w:val="1"/>
      <w:caps w:val="1"/>
      <w:sz w:val="40"/>
    </w:rPr>
  </w:style>
  <w:style w:styleId="Style_34" w:type="paragraph">
    <w:name w:val="Strong"/>
    <w:basedOn w:val="Style_30"/>
    <w:link w:val="Style_34_ch"/>
    <w:rPr>
      <w:b w:val="1"/>
    </w:rPr>
  </w:style>
  <w:style w:styleId="Style_34_ch" w:type="character">
    <w:name w:val="Strong"/>
    <w:basedOn w:val="Style_30_ch"/>
    <w:link w:val="Style_34"/>
    <w:rPr>
      <w:b w:val="1"/>
    </w:rPr>
  </w:style>
  <w:style w:styleId="Style_35" w:type="paragraph">
    <w:name w:val="heading 4"/>
    <w:basedOn w:val="Style_2"/>
    <w:next w:val="Style_2"/>
    <w:link w:val="Style_35_ch"/>
    <w:uiPriority w:val="9"/>
    <w:qFormat/>
    <w:pPr>
      <w:widowControl w:val="0"/>
      <w:spacing w:after="120" w:before="120"/>
      <w:ind/>
      <w:outlineLvl w:val="3"/>
    </w:pPr>
    <w:rPr>
      <w:b w:val="1"/>
    </w:rPr>
  </w:style>
  <w:style w:styleId="Style_35_ch" w:type="character">
    <w:name w:val="heading 4"/>
    <w:basedOn w:val="Style_2_ch"/>
    <w:link w:val="Style_35"/>
    <w:rPr>
      <w:b w:val="1"/>
    </w:rPr>
  </w:style>
  <w:style w:styleId="Style_36" w:type="paragraph">
    <w:name w:val="heading 2"/>
    <w:basedOn w:val="Style_2"/>
    <w:next w:val="Style_2"/>
    <w:link w:val="Style_36_ch"/>
    <w:uiPriority w:val="9"/>
    <w:qFormat/>
    <w:pPr>
      <w:widowControl w:val="0"/>
      <w:spacing w:after="120" w:before="120"/>
      <w:ind/>
      <w:outlineLvl w:val="1"/>
    </w:pPr>
    <w:rPr>
      <w:b w:val="1"/>
    </w:rPr>
  </w:style>
  <w:style w:styleId="Style_36_ch" w:type="character">
    <w:name w:val="heading 2"/>
    <w:basedOn w:val="Style_2_ch"/>
    <w:link w:val="Style_36"/>
    <w:rPr>
      <w:b w:val="1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.xml" Type="http://schemas.openxmlformats.org/officeDocument/2006/relationships/styles"/>
  <Relationship Id="rId1" Target="media/1.jpeg" Type="http://schemas.openxmlformats.org/officeDocument/2006/relationships/image"/>
  <Relationship Id="rId7" Target="theme/theme1.xml" Type="http://schemas.openxmlformats.org/officeDocument/2006/relationships/theme"/>
  <Relationship Id="rId5" Target="stylesWithEffects.xml" Type="http://schemas.microsoft.com/office/2007/relationships/stylesWithEffect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6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MyOffice-CoreFramework-Windows/39-1403.1128.10324.1037.1@e8ff5f727e334356b492384cca4cf28c85978f47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2025-12-02T06:59:42Z</dcterms:created>
  <dcterms:modified xsi:type="dcterms:W3CDTF">2025-12-17T12:10:11Z</dcterms:modified>
</cp:coreProperties>
</file>